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1839" w14:textId="56F3BF40" w:rsidR="00240308" w:rsidRPr="00BE5493" w:rsidRDefault="00F05C53" w:rsidP="003B7F5F">
      <w:pPr>
        <w:spacing w:line="360" w:lineRule="auto"/>
        <w:jc w:val="center"/>
        <w:rPr>
          <w:b/>
          <w:sz w:val="28"/>
          <w:szCs w:val="28"/>
        </w:rPr>
      </w:pPr>
      <w:r w:rsidRPr="00BE5493">
        <w:rPr>
          <w:b/>
          <w:sz w:val="28"/>
          <w:szCs w:val="28"/>
        </w:rPr>
        <w:t>Cearta Maoine Ceoil</w:t>
      </w:r>
    </w:p>
    <w:p w14:paraId="4174E923" w14:textId="507A6DEE" w:rsidR="002B4A6B" w:rsidRPr="00BE5493" w:rsidRDefault="002B4A6B" w:rsidP="002B4A6B">
      <w:pPr>
        <w:rPr>
          <w:b/>
          <w:bCs/>
        </w:rPr>
      </w:pPr>
      <w:r w:rsidRPr="00BE5493">
        <w:rPr>
          <w:b/>
          <w:bCs/>
        </w:rPr>
        <w:t>Torthaí foghlama</w:t>
      </w:r>
    </w:p>
    <w:p w14:paraId="23B1F89A" w14:textId="383CDA31" w:rsidR="00BE5493" w:rsidRPr="00BE5493" w:rsidRDefault="00BE5493" w:rsidP="002B4A6B">
      <w:pPr>
        <w:rPr>
          <w:i/>
          <w:iCs/>
        </w:rPr>
      </w:pPr>
      <w:r w:rsidRPr="00BE5493">
        <w:rPr>
          <w:i/>
          <w:iCs/>
        </w:rPr>
        <w:t>2.11: measúnú a dhéanamh ar thionchar na teicneolaíochta ar an mbealach a bhfaighimid an ceol; bealaí a mholadh inar féidir ceol an scoláire agus ceol scoláirí eile a chomhroinnt chun lucht éisteachta/féachana domhanda a shroicheadh.</w:t>
      </w:r>
    </w:p>
    <w:p w14:paraId="04FBFE85" w14:textId="62E26E65" w:rsidR="002B4A6B" w:rsidRPr="00BE5493" w:rsidRDefault="002B4A6B" w:rsidP="002B4A6B">
      <w:pPr>
        <w:rPr>
          <w:i/>
          <w:iCs/>
        </w:rPr>
      </w:pPr>
      <w:r w:rsidRPr="00BE5493">
        <w:rPr>
          <w:i/>
          <w:iCs/>
        </w:rPr>
        <w:t>3.10: plé a dhéanamh ar phrionsabal na gceart ceoil agus míniú a thabhairt maidir leis an tionchar a d’fhéadfadh a bheith aige sin ar chomhroinnt agus ar fhoilsiú an cheoil.</w:t>
      </w:r>
    </w:p>
    <w:p w14:paraId="164BF5FF" w14:textId="77777777" w:rsidR="00BE5493" w:rsidRDefault="00BE5493" w:rsidP="003B7F5F">
      <w:pPr>
        <w:spacing w:line="360" w:lineRule="auto"/>
        <w:jc w:val="both"/>
        <w:rPr>
          <w:sz w:val="24"/>
          <w:szCs w:val="24"/>
        </w:rPr>
      </w:pPr>
    </w:p>
    <w:p w14:paraId="652703F7" w14:textId="22118C9C" w:rsidR="00397133" w:rsidRPr="00BE5493" w:rsidRDefault="00397133" w:rsidP="003B7F5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BE5493">
        <w:rPr>
          <w:sz w:val="24"/>
          <w:szCs w:val="24"/>
        </w:rPr>
        <w:t xml:space="preserve">Má thaitníonn píosa ceoil leat, cad a dhéanann tú chun éisteacht leis? An gceannaíonn tú ar líne é? Nó an ndéanann tú iarracht é a íoslódáil saor in aisce ó leithéidí </w:t>
      </w:r>
      <w:proofErr w:type="spellStart"/>
      <w:r w:rsidRPr="00BE5493">
        <w:rPr>
          <w:sz w:val="24"/>
          <w:szCs w:val="24"/>
        </w:rPr>
        <w:t>YouTube</w:t>
      </w:r>
      <w:proofErr w:type="spellEnd"/>
      <w:r w:rsidRPr="00BE5493">
        <w:rPr>
          <w:sz w:val="24"/>
          <w:szCs w:val="24"/>
        </w:rPr>
        <w:t xml:space="preserve">? Cad fút féin mar chumadóir – má scríobhann tú amhrán nó píosa ceoil an ligeann tú do </w:t>
      </w:r>
      <w:r w:rsidR="003B7F5F" w:rsidRPr="00BE5493">
        <w:rPr>
          <w:sz w:val="24"/>
          <w:szCs w:val="24"/>
        </w:rPr>
        <w:t xml:space="preserve">gach duine éisteacht leis gan </w:t>
      </w:r>
      <w:r w:rsidRPr="00BE5493">
        <w:rPr>
          <w:sz w:val="24"/>
          <w:szCs w:val="24"/>
        </w:rPr>
        <w:t xml:space="preserve">cur orthu íoc as? Nach mbeadh sé go deas dá bhfaighfeá airgead gach uair a d’éist duine le </w:t>
      </w:r>
      <w:r w:rsidR="0095499B" w:rsidRPr="00BE5493">
        <w:rPr>
          <w:sz w:val="24"/>
          <w:szCs w:val="24"/>
        </w:rPr>
        <w:t>h</w:t>
      </w:r>
      <w:r w:rsidRPr="00BE5493">
        <w:rPr>
          <w:sz w:val="24"/>
          <w:szCs w:val="24"/>
        </w:rPr>
        <w:t>amhrán a chum tú?</w:t>
      </w:r>
      <w:r w:rsidR="009553A7" w:rsidRPr="00BE5493">
        <w:rPr>
          <w:sz w:val="24"/>
          <w:szCs w:val="24"/>
        </w:rPr>
        <w:t xml:space="preserve"> Foghlaim anseo conas is féidir airgead a thuilleamh as ceol a chumadh.</w:t>
      </w:r>
    </w:p>
    <w:p w14:paraId="5C3EF02C" w14:textId="37020290" w:rsidR="00397133" w:rsidRPr="00BE5493" w:rsidRDefault="009553A7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Mar is eol duit is dócha, gach uair a bhíonn ceart ag duine amháin bíonn freagracht ar dhuine eile. </w:t>
      </w:r>
      <w:r w:rsidR="0095499B" w:rsidRPr="00BE5493">
        <w:rPr>
          <w:sz w:val="24"/>
          <w:szCs w:val="24"/>
        </w:rPr>
        <w:t>Sin</w:t>
      </w:r>
      <w:r w:rsidRPr="00BE5493">
        <w:rPr>
          <w:sz w:val="24"/>
          <w:szCs w:val="24"/>
        </w:rPr>
        <w:t xml:space="preserve"> mar a oibríonn sé le ceol fosta. Tá sé de cheart ag cumadóir íocaíocht a fháil dá shaothar, agus dá bharr sin tá sé de fhreagracht ar gach duine a éisteann leis íoc as.</w:t>
      </w:r>
    </w:p>
    <w:p w14:paraId="7B406F6F" w14:textId="77777777" w:rsidR="009553A7" w:rsidRPr="00BE5493" w:rsidRDefault="00F05C53" w:rsidP="003B7F5F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C</w:t>
      </w:r>
      <w:r w:rsidR="009553A7" w:rsidRPr="00BE5493">
        <w:rPr>
          <w:b/>
          <w:sz w:val="24"/>
          <w:szCs w:val="24"/>
        </w:rPr>
        <w:t>ad is brí le cóipcheart?</w:t>
      </w:r>
    </w:p>
    <w:p w14:paraId="720458B3" w14:textId="39DB9CBE" w:rsidR="002A4B28" w:rsidRPr="00BE5493" w:rsidRDefault="0095499B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Is c</w:t>
      </w:r>
      <w:r w:rsidR="009553A7" w:rsidRPr="00BE5493">
        <w:rPr>
          <w:sz w:val="24"/>
          <w:szCs w:val="24"/>
        </w:rPr>
        <w:t>eart</w:t>
      </w:r>
      <w:r w:rsidR="00F05C53" w:rsidRPr="00BE5493">
        <w:rPr>
          <w:sz w:val="24"/>
          <w:szCs w:val="24"/>
        </w:rPr>
        <w:t xml:space="preserve"> </w:t>
      </w:r>
      <w:r w:rsidRPr="00BE5493">
        <w:rPr>
          <w:sz w:val="24"/>
          <w:szCs w:val="24"/>
        </w:rPr>
        <w:t xml:space="preserve">é an cóipcheart </w:t>
      </w:r>
      <w:r w:rsidR="00F05C53" w:rsidRPr="00BE5493">
        <w:rPr>
          <w:sz w:val="24"/>
          <w:szCs w:val="24"/>
        </w:rPr>
        <w:t xml:space="preserve">atá ag cruthaitheoir an tsaothair úrnua. San áireamh tá an ceart cóip a dhéanamh den saothar, an saothar a sheinm go poiblí, </w:t>
      </w:r>
      <w:r w:rsidR="002A4B28" w:rsidRPr="00BE5493">
        <w:rPr>
          <w:sz w:val="24"/>
          <w:szCs w:val="24"/>
        </w:rPr>
        <w:t xml:space="preserve">é a dháileadh agus a leasú/chóiriú. </w:t>
      </w:r>
      <w:r w:rsidR="009553A7" w:rsidRPr="00BE5493">
        <w:rPr>
          <w:sz w:val="24"/>
          <w:szCs w:val="24"/>
        </w:rPr>
        <w:t xml:space="preserve">Mar sin má chumann tusa amhrán, tá sé de cheart agat cóip a dhéanamh de (ar pháipéar nó ar mheán eile), é sheinm i do rang ceoil, é a sheinm ar líne agus é a athrú ar aon bhealach gur mian leat. Níl an ceart </w:t>
      </w:r>
      <w:r w:rsidRPr="00BE5493">
        <w:rPr>
          <w:sz w:val="24"/>
          <w:szCs w:val="24"/>
        </w:rPr>
        <w:t xml:space="preserve">sin </w:t>
      </w:r>
      <w:r w:rsidR="009553A7" w:rsidRPr="00BE5493">
        <w:rPr>
          <w:sz w:val="24"/>
          <w:szCs w:val="24"/>
        </w:rPr>
        <w:t>ach ag an duine a chum é.</w:t>
      </w:r>
    </w:p>
    <w:p w14:paraId="2BCBD054" w14:textId="7D827E33" w:rsidR="002A4B28" w:rsidRPr="00BE5493" w:rsidRDefault="003B7F5F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Is ceart maoin intleachtúil é an cóipcheart. </w:t>
      </w:r>
      <w:r w:rsidR="002A4B28" w:rsidRPr="00BE5493">
        <w:rPr>
          <w:sz w:val="24"/>
          <w:szCs w:val="24"/>
        </w:rPr>
        <w:t xml:space="preserve">Is féidir na cearta seo a cheadúnú (ceadúnas a thabhairt do dhuine), a aistriú agus/nó a chur in ainm duine. Ligeann sé do chruthaitheoirí saothar úrnua smacht a choinneáil ar úsáid a saothair, agus ligeann sé dóibh airgead a shaothrú as a saothar.  </w:t>
      </w:r>
      <w:r w:rsidR="009553A7" w:rsidRPr="00BE5493">
        <w:rPr>
          <w:sz w:val="24"/>
          <w:szCs w:val="24"/>
        </w:rPr>
        <w:t xml:space="preserve">Más tusa a scríobh an t-amhrán, is féidir leat na cearta a thabhairt </w:t>
      </w:r>
      <w:r w:rsidR="0095499B" w:rsidRPr="00BE5493">
        <w:rPr>
          <w:sz w:val="24"/>
          <w:szCs w:val="24"/>
        </w:rPr>
        <w:t xml:space="preserve">do </w:t>
      </w:r>
      <w:proofErr w:type="spellStart"/>
      <w:r w:rsidR="0095499B" w:rsidRPr="00BE5493">
        <w:rPr>
          <w:sz w:val="24"/>
          <w:szCs w:val="24"/>
        </w:rPr>
        <w:t>do</w:t>
      </w:r>
      <w:proofErr w:type="spellEnd"/>
      <w:r w:rsidR="0095499B" w:rsidRPr="00BE5493">
        <w:rPr>
          <w:sz w:val="24"/>
          <w:szCs w:val="24"/>
        </w:rPr>
        <w:t xml:space="preserve"> rogha duine</w:t>
      </w:r>
      <w:r w:rsidR="009553A7" w:rsidRPr="00BE5493">
        <w:rPr>
          <w:sz w:val="24"/>
          <w:szCs w:val="24"/>
        </w:rPr>
        <w:t xml:space="preserve"> eile ionas go bhfaighidh siadsan an t-airgead</w:t>
      </w:r>
      <w:r w:rsidR="0095499B" w:rsidRPr="00BE5493">
        <w:rPr>
          <w:sz w:val="24"/>
          <w:szCs w:val="24"/>
        </w:rPr>
        <w:t>, nó an dleacht údair</w:t>
      </w:r>
      <w:r w:rsidR="009553A7" w:rsidRPr="00BE5493">
        <w:rPr>
          <w:sz w:val="24"/>
          <w:szCs w:val="24"/>
        </w:rPr>
        <w:t>.</w:t>
      </w:r>
    </w:p>
    <w:p w14:paraId="4503DF63" w14:textId="4896493B" w:rsidR="002A4B28" w:rsidRPr="00BE5493" w:rsidRDefault="002A4B28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Maireann an cóipcheart suas go 70 bliain i ndiaidh b</w:t>
      </w:r>
      <w:r w:rsidR="0095499B" w:rsidRPr="00BE5493">
        <w:rPr>
          <w:sz w:val="24"/>
          <w:szCs w:val="24"/>
        </w:rPr>
        <w:t>h</w:t>
      </w:r>
      <w:r w:rsidRPr="00BE5493">
        <w:rPr>
          <w:sz w:val="24"/>
          <w:szCs w:val="24"/>
        </w:rPr>
        <w:t>ás an chumadóra. Ina dhiaidh sin</w:t>
      </w:r>
      <w:r w:rsidR="0095499B" w:rsidRPr="00BE5493">
        <w:rPr>
          <w:sz w:val="24"/>
          <w:szCs w:val="24"/>
        </w:rPr>
        <w:t xml:space="preserve">, tá cead ag an bpobal </w:t>
      </w:r>
      <w:r w:rsidRPr="00BE5493">
        <w:rPr>
          <w:sz w:val="24"/>
          <w:szCs w:val="24"/>
        </w:rPr>
        <w:t xml:space="preserve">an ceol a úsáid ar aon bhealach gan íoc as. </w:t>
      </w:r>
      <w:r w:rsidR="00A60A8F" w:rsidRPr="00BE5493">
        <w:rPr>
          <w:sz w:val="24"/>
          <w:szCs w:val="24"/>
        </w:rPr>
        <w:t xml:space="preserve">Deirtear </w:t>
      </w:r>
      <w:r w:rsidR="0095499B" w:rsidRPr="00BE5493">
        <w:rPr>
          <w:sz w:val="24"/>
          <w:szCs w:val="24"/>
        </w:rPr>
        <w:t xml:space="preserve">ansin </w:t>
      </w:r>
      <w:r w:rsidR="00A60A8F" w:rsidRPr="00BE5493">
        <w:rPr>
          <w:sz w:val="24"/>
          <w:szCs w:val="24"/>
        </w:rPr>
        <w:t xml:space="preserve">go bhfuil an ceol </w:t>
      </w:r>
      <w:r w:rsidR="00A60A8F" w:rsidRPr="00BE5493">
        <w:rPr>
          <w:sz w:val="24"/>
          <w:szCs w:val="24"/>
        </w:rPr>
        <w:lastRenderedPageBreak/>
        <w:t xml:space="preserve">san fhearann poiblí. </w:t>
      </w:r>
      <w:r w:rsidRPr="00BE5493">
        <w:rPr>
          <w:sz w:val="24"/>
          <w:szCs w:val="24"/>
        </w:rPr>
        <w:t xml:space="preserve">Mar shampla, má sheinntear ceol le </w:t>
      </w:r>
      <w:proofErr w:type="spellStart"/>
      <w:r w:rsidRPr="00BE5493">
        <w:rPr>
          <w:sz w:val="24"/>
          <w:szCs w:val="24"/>
        </w:rPr>
        <w:t>Mozart</w:t>
      </w:r>
      <w:proofErr w:type="spellEnd"/>
      <w:r w:rsidRPr="00BE5493">
        <w:rPr>
          <w:sz w:val="24"/>
          <w:szCs w:val="24"/>
        </w:rPr>
        <w:t xml:space="preserve"> ag ceolchoirm, ní chaithfidh an </w:t>
      </w:r>
      <w:r w:rsidR="0095499B" w:rsidRPr="00BE5493">
        <w:rPr>
          <w:sz w:val="24"/>
          <w:szCs w:val="24"/>
        </w:rPr>
        <w:t>ceoltóir</w:t>
      </w:r>
      <w:r w:rsidRPr="00BE5493">
        <w:rPr>
          <w:sz w:val="24"/>
          <w:szCs w:val="24"/>
        </w:rPr>
        <w:t xml:space="preserve"> íoc as. </w:t>
      </w:r>
      <w:r w:rsidR="009553A7" w:rsidRPr="00BE5493">
        <w:rPr>
          <w:sz w:val="24"/>
          <w:szCs w:val="24"/>
        </w:rPr>
        <w:t xml:space="preserve">Oibrigh amach é: má scríobhann tú amhrán, agus má fhaigheann tú bás ag aois 86, cén bhliain a rachaidh an cóipcheart in éag? I ndiaidh do bháis, gheobhaidh do theaghlach an t-airgead don chóipcheart, nó aon duine </w:t>
      </w:r>
      <w:r w:rsidR="003B7F5F" w:rsidRPr="00BE5493">
        <w:rPr>
          <w:sz w:val="24"/>
          <w:szCs w:val="24"/>
        </w:rPr>
        <w:t xml:space="preserve">eile </w:t>
      </w:r>
      <w:r w:rsidR="009553A7" w:rsidRPr="00BE5493">
        <w:rPr>
          <w:sz w:val="24"/>
          <w:szCs w:val="24"/>
        </w:rPr>
        <w:t>a ainmníonn tú.</w:t>
      </w:r>
    </w:p>
    <w:p w14:paraId="409DADA2" w14:textId="77777777" w:rsidR="002C1096" w:rsidRPr="00BE5493" w:rsidRDefault="002C109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Clúdaíonn cóipcheart gach meán – mar shampla, ní féidir grianghraf a thógáil de phíosa ceoil, ná é a scríobh amach, ná a chóipeáil, ná é a thaifeadadh gan íoc as.</w:t>
      </w:r>
    </w:p>
    <w:p w14:paraId="7C1B036E" w14:textId="085C6A30" w:rsidR="002C1096" w:rsidRPr="00BE5493" w:rsidRDefault="002C109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Ní chlúdaíonn cóipcheart smaointe – ní leor go mbeadh amhrán in intinn chumadóra – caithfidh cóip chrua a bheith ann de – ar pháipéar nó ar thaifead.</w:t>
      </w:r>
      <w:r w:rsidR="00CE6B16" w:rsidRPr="00BE5493">
        <w:rPr>
          <w:sz w:val="24"/>
          <w:szCs w:val="24"/>
        </w:rPr>
        <w:t xml:space="preserve"> Mar sin, má thosaíonn tú ag smaoineamh ar amhrán a chumadh agus má tá an chéad chúpla líne i do chloigeann, ní leor sin le hairgead a fháil dó. Is gá duit é a scríobh síos nó a thaifeadadh, sular féidir leat cóipcheart a chur air.</w:t>
      </w:r>
    </w:p>
    <w:p w14:paraId="2499DB17" w14:textId="77777777" w:rsidR="00CE6B16" w:rsidRPr="00BE5493" w:rsidRDefault="00CE6B1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b/>
          <w:sz w:val="24"/>
          <w:szCs w:val="24"/>
        </w:rPr>
        <w:t>Cad is brí le bradaíl?</w:t>
      </w:r>
      <w:r w:rsidR="002C1096" w:rsidRPr="00BE5493">
        <w:rPr>
          <w:sz w:val="24"/>
          <w:szCs w:val="24"/>
        </w:rPr>
        <w:t xml:space="preserve"> </w:t>
      </w:r>
    </w:p>
    <w:p w14:paraId="335F7C29" w14:textId="78F2F408" w:rsidR="002C1096" w:rsidRPr="00BE5493" w:rsidRDefault="002C109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Is gadaíocht </w:t>
      </w:r>
      <w:r w:rsidR="0095499B" w:rsidRPr="00BE5493">
        <w:rPr>
          <w:sz w:val="24"/>
          <w:szCs w:val="24"/>
        </w:rPr>
        <w:t>í</w:t>
      </w:r>
      <w:r w:rsidRPr="00BE5493">
        <w:rPr>
          <w:sz w:val="24"/>
          <w:szCs w:val="24"/>
        </w:rPr>
        <w:t xml:space="preserve"> an bhradaíl. I gcás an cheoil</w:t>
      </w:r>
      <w:r w:rsidR="0095499B" w:rsidRPr="00BE5493">
        <w:rPr>
          <w:sz w:val="24"/>
          <w:szCs w:val="24"/>
        </w:rPr>
        <w:t>,</w:t>
      </w:r>
      <w:r w:rsidRPr="00BE5493">
        <w:rPr>
          <w:sz w:val="24"/>
          <w:szCs w:val="24"/>
        </w:rPr>
        <w:t xml:space="preserve"> tarlaíonn sé nuair a deir duine amháin gur chum sé/sí an píosa ceoil a chum duine eile. Leis </w:t>
      </w:r>
      <w:r w:rsidR="00B531AE" w:rsidRPr="00BE5493">
        <w:rPr>
          <w:sz w:val="24"/>
          <w:szCs w:val="24"/>
        </w:rPr>
        <w:t>sin</w:t>
      </w:r>
      <w:r w:rsidRPr="00BE5493">
        <w:rPr>
          <w:sz w:val="24"/>
          <w:szCs w:val="24"/>
        </w:rPr>
        <w:t xml:space="preserve"> a sheachaint, is féidir le cumadóir an píosa a thaifeadadh agus a chur chuig dlíodóir, nó chuige/chuici féin sa phost cláraithe. Sa ch</w:t>
      </w:r>
      <w:r w:rsidR="00B531AE" w:rsidRPr="00BE5493">
        <w:rPr>
          <w:sz w:val="24"/>
          <w:szCs w:val="24"/>
        </w:rPr>
        <w:t>á</w:t>
      </w:r>
      <w:r w:rsidRPr="00BE5493">
        <w:rPr>
          <w:sz w:val="24"/>
          <w:szCs w:val="24"/>
        </w:rPr>
        <w:t xml:space="preserve">s go n-éiríonn easaontas faoin </w:t>
      </w:r>
      <w:r w:rsidR="00B531AE" w:rsidRPr="00BE5493">
        <w:rPr>
          <w:sz w:val="24"/>
          <w:szCs w:val="24"/>
        </w:rPr>
        <w:t>gcumadóir</w:t>
      </w:r>
      <w:r w:rsidRPr="00BE5493">
        <w:rPr>
          <w:sz w:val="24"/>
          <w:szCs w:val="24"/>
        </w:rPr>
        <w:t xml:space="preserve">, beidh an </w:t>
      </w:r>
      <w:r w:rsidR="00B531AE" w:rsidRPr="00BE5493">
        <w:rPr>
          <w:sz w:val="24"/>
          <w:szCs w:val="24"/>
        </w:rPr>
        <w:t>fíor-chumadóir</w:t>
      </w:r>
      <w:r w:rsidRPr="00BE5493">
        <w:rPr>
          <w:sz w:val="24"/>
          <w:szCs w:val="24"/>
        </w:rPr>
        <w:t xml:space="preserve"> ábalta a chruthú gur ar an dáta áirithe </w:t>
      </w:r>
      <w:r w:rsidR="00B531AE" w:rsidRPr="00BE5493">
        <w:rPr>
          <w:sz w:val="24"/>
          <w:szCs w:val="24"/>
        </w:rPr>
        <w:t>sin</w:t>
      </w:r>
      <w:r w:rsidRPr="00BE5493">
        <w:rPr>
          <w:sz w:val="24"/>
          <w:szCs w:val="24"/>
        </w:rPr>
        <w:t xml:space="preserve"> a cumadh agus a cláraíodh é.</w:t>
      </w:r>
    </w:p>
    <w:p w14:paraId="0FA20E6E" w14:textId="77777777" w:rsidR="00CE6B16" w:rsidRPr="00BE5493" w:rsidRDefault="00CE6B16" w:rsidP="003B7F5F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Cad is brí le d</w:t>
      </w:r>
      <w:r w:rsidR="009553A7" w:rsidRPr="00BE5493">
        <w:rPr>
          <w:b/>
          <w:sz w:val="24"/>
          <w:szCs w:val="24"/>
        </w:rPr>
        <w:t>leacht chumadóra</w:t>
      </w:r>
      <w:r w:rsidRPr="00BE5493">
        <w:rPr>
          <w:b/>
          <w:sz w:val="24"/>
          <w:szCs w:val="24"/>
        </w:rPr>
        <w:t xml:space="preserve">? </w:t>
      </w:r>
    </w:p>
    <w:p w14:paraId="029FA2B2" w14:textId="68ADD21E" w:rsidR="008019C8" w:rsidRPr="00BE5493" w:rsidRDefault="003B7F5F" w:rsidP="003B7F5F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lang w:eastAsia="ga-IE"/>
        </w:rPr>
        <w:drawing>
          <wp:anchor distT="0" distB="0" distL="114300" distR="114300" simplePos="0" relativeHeight="251658240" behindDoc="1" locked="0" layoutInCell="1" allowOverlap="1" wp14:anchorId="407D2EB1" wp14:editId="2D77341B">
            <wp:simplePos x="0" y="0"/>
            <wp:positionH relativeFrom="column">
              <wp:posOffset>991463</wp:posOffset>
            </wp:positionH>
            <wp:positionV relativeFrom="paragraph">
              <wp:posOffset>566779</wp:posOffset>
            </wp:positionV>
            <wp:extent cx="637540" cy="370205"/>
            <wp:effectExtent l="0" t="0" r="0" b="0"/>
            <wp:wrapTight wrapText="bothSides">
              <wp:wrapPolygon edited="0">
                <wp:start x="0" y="0"/>
                <wp:lineTo x="0" y="20007"/>
                <wp:lineTo x="20653" y="20007"/>
                <wp:lineTo x="20653" y="0"/>
                <wp:lineTo x="0" y="0"/>
              </wp:wrapPolygon>
            </wp:wrapTight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2" t="48546" r="43409" b="43373"/>
                    <a:stretch/>
                  </pic:blipFill>
                  <pic:spPr bwMode="auto">
                    <a:xfrm>
                      <a:off x="0" y="0"/>
                      <a:ext cx="637540" cy="37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2E9A" w:rsidRPr="00BE5493">
        <w:rPr>
          <w:sz w:val="24"/>
          <w:szCs w:val="24"/>
        </w:rPr>
        <w:t xml:space="preserve">Tugtar dleacht chumadóra ar </w:t>
      </w:r>
      <w:r w:rsidR="009553A7" w:rsidRPr="00BE5493">
        <w:rPr>
          <w:sz w:val="24"/>
          <w:szCs w:val="24"/>
        </w:rPr>
        <w:t xml:space="preserve">an íocaíocht atá dlite ag cruthaitheoir saothar úrnua. Tagann an t-airgead ó dhíolacháin nó ó léiriú (sheinm) poiblí ar an </w:t>
      </w:r>
      <w:r w:rsidR="00AF2E9A" w:rsidRPr="00BE5493">
        <w:rPr>
          <w:sz w:val="24"/>
          <w:szCs w:val="24"/>
        </w:rPr>
        <w:t>gceol</w:t>
      </w:r>
      <w:r w:rsidR="009553A7" w:rsidRPr="00BE5493">
        <w:rPr>
          <w:sz w:val="24"/>
          <w:szCs w:val="24"/>
        </w:rPr>
        <w:t>.</w:t>
      </w:r>
    </w:p>
    <w:p w14:paraId="244E3FD1" w14:textId="56A07AAE" w:rsidR="00CE6B16" w:rsidRPr="00BE5493" w:rsidRDefault="00CE6B16" w:rsidP="003B7F5F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Cad é IMRO?</w:t>
      </w:r>
      <w:r w:rsidR="003B7F5F" w:rsidRPr="00BE5493">
        <w:rPr>
          <w:b/>
          <w:sz w:val="24"/>
          <w:szCs w:val="24"/>
        </w:rPr>
        <w:t xml:space="preserve"> </w:t>
      </w:r>
    </w:p>
    <w:p w14:paraId="68F2FD14" w14:textId="7B38779E" w:rsidR="00CE6B16" w:rsidRPr="00BE5493" w:rsidRDefault="00CE6B1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Is eagraíocht náisiúnta in Éirinn é IMRO a dhéanann riarachán ar c</w:t>
      </w:r>
      <w:r w:rsidR="003B7F5F" w:rsidRPr="00BE5493">
        <w:rPr>
          <w:sz w:val="24"/>
          <w:szCs w:val="24"/>
        </w:rPr>
        <w:t>h</w:t>
      </w:r>
      <w:r w:rsidRPr="00BE5493">
        <w:rPr>
          <w:sz w:val="24"/>
          <w:szCs w:val="24"/>
        </w:rPr>
        <w:t>earta léirithe (</w:t>
      </w:r>
      <w:r w:rsidR="00AF2E9A" w:rsidRPr="00BE5493">
        <w:rPr>
          <w:sz w:val="24"/>
          <w:szCs w:val="24"/>
        </w:rPr>
        <w:t>seanma</w:t>
      </w:r>
      <w:r w:rsidRPr="00BE5493">
        <w:rPr>
          <w:sz w:val="24"/>
          <w:szCs w:val="24"/>
        </w:rPr>
        <w:t>) i gcás ceol a bhfuil cóipcheart air, agus a bhailíonn an t-airgead sin ar son na mball. Is gá d’eagraíochtaí a úsáideann ceol</w:t>
      </w:r>
      <w:r w:rsidR="00AF2E9A" w:rsidRPr="00BE5493">
        <w:rPr>
          <w:sz w:val="24"/>
          <w:szCs w:val="24"/>
        </w:rPr>
        <w:t xml:space="preserve"> - </w:t>
      </w:r>
      <w:r w:rsidRPr="00BE5493">
        <w:rPr>
          <w:sz w:val="24"/>
          <w:szCs w:val="24"/>
        </w:rPr>
        <w:t xml:space="preserve">mar shampla craoltóirí, ionaid </w:t>
      </w:r>
      <w:proofErr w:type="spellStart"/>
      <w:r w:rsidRPr="00BE5493">
        <w:rPr>
          <w:sz w:val="24"/>
          <w:szCs w:val="24"/>
        </w:rPr>
        <w:t>cheolchoirme</w:t>
      </w:r>
      <w:proofErr w:type="spellEnd"/>
      <w:r w:rsidRPr="00BE5493">
        <w:rPr>
          <w:sz w:val="24"/>
          <w:szCs w:val="24"/>
        </w:rPr>
        <w:t xml:space="preserve"> agus gnó</w:t>
      </w:r>
      <w:r w:rsidR="00AF2E9A" w:rsidRPr="00BE5493">
        <w:rPr>
          <w:sz w:val="24"/>
          <w:szCs w:val="24"/>
        </w:rPr>
        <w:t xml:space="preserve">lachtaí – íoc </w:t>
      </w:r>
      <w:r w:rsidRPr="00BE5493">
        <w:rPr>
          <w:sz w:val="24"/>
          <w:szCs w:val="24"/>
        </w:rPr>
        <w:t xml:space="preserve">as úsáid an cheoil trí cheadúnas a íoc. </w:t>
      </w:r>
    </w:p>
    <w:p w14:paraId="4CE3E565" w14:textId="127904D1" w:rsidR="00CE6B16" w:rsidRPr="00BE5493" w:rsidRDefault="00CE6B1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Bailíonn IMRO teacht isteach ceadúnais ó </w:t>
      </w:r>
      <w:proofErr w:type="spellStart"/>
      <w:r w:rsidRPr="00BE5493">
        <w:rPr>
          <w:sz w:val="24"/>
          <w:szCs w:val="24"/>
        </w:rPr>
        <w:t>chraoltóirí</w:t>
      </w:r>
      <w:proofErr w:type="spellEnd"/>
      <w:r w:rsidRPr="00BE5493">
        <w:rPr>
          <w:sz w:val="24"/>
          <w:szCs w:val="24"/>
        </w:rPr>
        <w:t xml:space="preserve">, </w:t>
      </w:r>
      <w:r w:rsidR="00AF2E9A" w:rsidRPr="00BE5493">
        <w:rPr>
          <w:sz w:val="24"/>
          <w:szCs w:val="24"/>
        </w:rPr>
        <w:t>soláthraithe</w:t>
      </w:r>
      <w:r w:rsidR="00D27465" w:rsidRPr="00BE5493">
        <w:rPr>
          <w:sz w:val="24"/>
          <w:szCs w:val="24"/>
        </w:rPr>
        <w:t xml:space="preserve"> ceoil ar líne, ionaid </w:t>
      </w:r>
      <w:proofErr w:type="spellStart"/>
      <w:r w:rsidR="00D27465" w:rsidRPr="00BE5493">
        <w:rPr>
          <w:sz w:val="24"/>
          <w:szCs w:val="24"/>
        </w:rPr>
        <w:t>cheo</w:t>
      </w:r>
      <w:r w:rsidRPr="00BE5493">
        <w:rPr>
          <w:sz w:val="24"/>
          <w:szCs w:val="24"/>
        </w:rPr>
        <w:t>lchoirme</w:t>
      </w:r>
      <w:proofErr w:type="spellEnd"/>
      <w:r w:rsidRPr="00BE5493">
        <w:rPr>
          <w:sz w:val="24"/>
          <w:szCs w:val="24"/>
        </w:rPr>
        <w:t>, tithe tábhairne, óstáin agus réimse leathan gnó</w:t>
      </w:r>
      <w:r w:rsidR="00AF2E9A" w:rsidRPr="00BE5493">
        <w:rPr>
          <w:sz w:val="24"/>
          <w:szCs w:val="24"/>
        </w:rPr>
        <w:t>lachtaí</w:t>
      </w:r>
      <w:r w:rsidRPr="00BE5493">
        <w:rPr>
          <w:sz w:val="24"/>
          <w:szCs w:val="24"/>
        </w:rPr>
        <w:t xml:space="preserve"> a </w:t>
      </w:r>
      <w:r w:rsidR="00AF2E9A" w:rsidRPr="00BE5493">
        <w:rPr>
          <w:sz w:val="24"/>
          <w:szCs w:val="24"/>
        </w:rPr>
        <w:t>sheinneann</w:t>
      </w:r>
      <w:r w:rsidRPr="00BE5493">
        <w:rPr>
          <w:sz w:val="24"/>
          <w:szCs w:val="24"/>
        </w:rPr>
        <w:t xml:space="preserve"> ceol</w:t>
      </w:r>
      <w:r w:rsidR="00AF2E9A" w:rsidRPr="00BE5493">
        <w:rPr>
          <w:sz w:val="24"/>
          <w:szCs w:val="24"/>
        </w:rPr>
        <w:t xml:space="preserve"> don </w:t>
      </w:r>
      <w:r w:rsidR="00AF2E9A" w:rsidRPr="00BE5493">
        <w:rPr>
          <w:sz w:val="24"/>
          <w:szCs w:val="24"/>
        </w:rPr>
        <w:lastRenderedPageBreak/>
        <w:t>phobal</w:t>
      </w:r>
      <w:r w:rsidRPr="00BE5493">
        <w:rPr>
          <w:sz w:val="24"/>
          <w:szCs w:val="24"/>
        </w:rPr>
        <w:t xml:space="preserve">. </w:t>
      </w:r>
      <w:r w:rsidR="00AF2E9A" w:rsidRPr="00BE5493">
        <w:rPr>
          <w:sz w:val="24"/>
          <w:szCs w:val="24"/>
        </w:rPr>
        <w:t>Agus</w:t>
      </w:r>
      <w:r w:rsidRPr="00BE5493">
        <w:rPr>
          <w:sz w:val="24"/>
          <w:szCs w:val="24"/>
        </w:rPr>
        <w:t xml:space="preserve"> anailís déanta ar an airgead sin ag IMRO, íoctar dleacht chumadóra don </w:t>
      </w:r>
      <w:r w:rsidR="00AF2E9A" w:rsidRPr="00BE5493">
        <w:rPr>
          <w:sz w:val="24"/>
          <w:szCs w:val="24"/>
        </w:rPr>
        <w:t>cheolchasadh</w:t>
      </w:r>
      <w:r w:rsidRPr="00BE5493">
        <w:rPr>
          <w:sz w:val="24"/>
          <w:szCs w:val="24"/>
        </w:rPr>
        <w:t xml:space="preserve"> poiblí le húinéir na saothar a seinneadh go poiblí.</w:t>
      </w:r>
    </w:p>
    <w:p w14:paraId="667B327D" w14:textId="58AAAC43" w:rsidR="00CE6B16" w:rsidRPr="00BE5493" w:rsidRDefault="00CE6B16" w:rsidP="003B7F5F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Cé</w:t>
      </w:r>
      <w:r w:rsidR="00AF2E9A" w:rsidRPr="00BE5493">
        <w:rPr>
          <w:b/>
          <w:sz w:val="24"/>
          <w:szCs w:val="24"/>
        </w:rPr>
        <w:t xml:space="preserve"> </w:t>
      </w:r>
      <w:r w:rsidRPr="00BE5493">
        <w:rPr>
          <w:b/>
          <w:sz w:val="24"/>
          <w:szCs w:val="24"/>
        </w:rPr>
        <w:t>n</w:t>
      </w:r>
      <w:r w:rsidR="00AF2E9A" w:rsidRPr="00BE5493">
        <w:rPr>
          <w:b/>
          <w:sz w:val="24"/>
          <w:szCs w:val="24"/>
        </w:rPr>
        <w:t>a</w:t>
      </w:r>
      <w:r w:rsidRPr="00BE5493">
        <w:rPr>
          <w:b/>
          <w:sz w:val="24"/>
          <w:szCs w:val="24"/>
        </w:rPr>
        <w:t xml:space="preserve"> cearta atá ag cumadóirí?</w:t>
      </w:r>
    </w:p>
    <w:p w14:paraId="1F4CCB17" w14:textId="12F077E4" w:rsidR="00CE6B16" w:rsidRPr="00BE5493" w:rsidRDefault="00CE6B1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Tá trí cheart ag cumadóirí:</w:t>
      </w:r>
    </w:p>
    <w:p w14:paraId="127E50DA" w14:textId="7E561978" w:rsidR="00CE6B16" w:rsidRPr="00BE5493" w:rsidRDefault="00CE6B16" w:rsidP="003B7F5F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Cearta léirithe (seanma)</w:t>
      </w:r>
    </w:p>
    <w:p w14:paraId="3BA68556" w14:textId="7444FBE4" w:rsidR="00CE6B16" w:rsidRPr="00BE5493" w:rsidRDefault="00CE6B16" w:rsidP="003B7F5F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Cearta meicniúla</w:t>
      </w:r>
    </w:p>
    <w:p w14:paraId="481BF9A5" w14:textId="756CF4DC" w:rsidR="00CE6B16" w:rsidRPr="00BE5493" w:rsidRDefault="00CE6B16" w:rsidP="003B7F5F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Cearta </w:t>
      </w:r>
      <w:proofErr w:type="spellStart"/>
      <w:r w:rsidRPr="00BE5493">
        <w:rPr>
          <w:sz w:val="24"/>
          <w:szCs w:val="24"/>
        </w:rPr>
        <w:t>sioncronaithe</w:t>
      </w:r>
      <w:proofErr w:type="spellEnd"/>
    </w:p>
    <w:p w14:paraId="320E7E12" w14:textId="77777777" w:rsidR="00CE6B16" w:rsidRPr="00BE5493" w:rsidRDefault="00CE6B16" w:rsidP="003B7F5F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6FFA845F" w14:textId="17697A24" w:rsidR="00CE6B16" w:rsidRPr="00BE5493" w:rsidRDefault="00CE6B16" w:rsidP="002B4A6B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Ceart</w:t>
      </w:r>
      <w:r w:rsidR="001D25C2" w:rsidRPr="00BE5493">
        <w:rPr>
          <w:b/>
          <w:sz w:val="24"/>
          <w:szCs w:val="24"/>
        </w:rPr>
        <w:t>a léirithe</w:t>
      </w:r>
    </w:p>
    <w:p w14:paraId="7783D403" w14:textId="498F7413" w:rsidR="001D25C2" w:rsidRPr="00BE5493" w:rsidRDefault="001D25C2" w:rsidP="00AF2E9A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Íocann RTÉ ceadúnas a thugann cead dóibh ceol a sheinm go poiblí. </w:t>
      </w:r>
      <w:r w:rsidR="00AF2E9A" w:rsidRPr="00BE5493">
        <w:rPr>
          <w:sz w:val="24"/>
          <w:szCs w:val="24"/>
        </w:rPr>
        <w:t xml:space="preserve">Nuair a sheinntear amhrán ar RTÉ, íoctar cumadóir an amhráin sin. </w:t>
      </w:r>
      <w:r w:rsidRPr="00BE5493">
        <w:rPr>
          <w:sz w:val="24"/>
          <w:szCs w:val="24"/>
        </w:rPr>
        <w:t xml:space="preserve">Ag ceolchoirm íocann an banna nó an t-ionad ceadúnas le bheith in ann ceol a sheinm. Má </w:t>
      </w:r>
      <w:r w:rsidR="00AF2E9A" w:rsidRPr="00BE5493">
        <w:rPr>
          <w:sz w:val="24"/>
          <w:szCs w:val="24"/>
        </w:rPr>
        <w:t>chuireann</w:t>
      </w:r>
      <w:r w:rsidRPr="00BE5493">
        <w:rPr>
          <w:sz w:val="24"/>
          <w:szCs w:val="24"/>
        </w:rPr>
        <w:t xml:space="preserve"> do scoil ceoldráma ar an ardán, is gá don scoil íoc as na cearta do na hoícheanta a mbíonn an ceoldráma ar siúl.</w:t>
      </w:r>
    </w:p>
    <w:p w14:paraId="63661F32" w14:textId="40EF7670" w:rsidR="001D25C2" w:rsidRPr="00BE5493" w:rsidRDefault="001D25C2" w:rsidP="00AF2E9A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Cearta Meicniúla</w:t>
      </w:r>
    </w:p>
    <w:p w14:paraId="0AE240E3" w14:textId="7AB0F04C" w:rsidR="001D25C2" w:rsidRPr="00BE5493" w:rsidRDefault="001D25C2" w:rsidP="00AF2E9A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Tugann na cearta </w:t>
      </w:r>
      <w:r w:rsidR="00AF2E9A" w:rsidRPr="00BE5493">
        <w:rPr>
          <w:sz w:val="24"/>
          <w:szCs w:val="24"/>
        </w:rPr>
        <w:t>meicniúla</w:t>
      </w:r>
      <w:r w:rsidRPr="00BE5493">
        <w:rPr>
          <w:sz w:val="24"/>
          <w:szCs w:val="24"/>
        </w:rPr>
        <w:t xml:space="preserve"> cead ceol a thaifeadadh ar </w:t>
      </w:r>
      <w:r w:rsidR="00AF2E9A" w:rsidRPr="00BE5493">
        <w:rPr>
          <w:sz w:val="24"/>
          <w:szCs w:val="24"/>
        </w:rPr>
        <w:t>dhlúthdhiosca</w:t>
      </w:r>
      <w:r w:rsidRPr="00BE5493">
        <w:rPr>
          <w:sz w:val="24"/>
          <w:szCs w:val="24"/>
        </w:rPr>
        <w:t xml:space="preserve">, DVD, </w:t>
      </w:r>
      <w:proofErr w:type="spellStart"/>
      <w:r w:rsidRPr="00BE5493">
        <w:rPr>
          <w:sz w:val="24"/>
          <w:szCs w:val="24"/>
        </w:rPr>
        <w:t>céirnín</w:t>
      </w:r>
      <w:proofErr w:type="spellEnd"/>
      <w:r w:rsidRPr="00BE5493">
        <w:rPr>
          <w:sz w:val="24"/>
          <w:szCs w:val="24"/>
        </w:rPr>
        <w:t xml:space="preserve"> nó téip. Le cearta neamh-mheicniúla tá cead an ceol a chóipeáil ar pháipéar – íocann na foilsitheoirí dleacht chumadóra sa chás </w:t>
      </w:r>
      <w:r w:rsidR="00AF2E9A" w:rsidRPr="00BE5493">
        <w:rPr>
          <w:sz w:val="24"/>
          <w:szCs w:val="24"/>
        </w:rPr>
        <w:t>sin</w:t>
      </w:r>
      <w:r w:rsidRPr="00BE5493">
        <w:rPr>
          <w:sz w:val="24"/>
          <w:szCs w:val="24"/>
        </w:rPr>
        <w:t>.</w:t>
      </w:r>
      <w:r w:rsidR="00AF2E9A" w:rsidRPr="00BE5493">
        <w:rPr>
          <w:sz w:val="24"/>
          <w:szCs w:val="24"/>
        </w:rPr>
        <w:t xml:space="preserve">  </w:t>
      </w:r>
    </w:p>
    <w:p w14:paraId="54E2A471" w14:textId="7DC91A62" w:rsidR="001D25C2" w:rsidRPr="00BE5493" w:rsidRDefault="001D25C2" w:rsidP="00AF2E9A">
      <w:pPr>
        <w:spacing w:line="360" w:lineRule="auto"/>
        <w:jc w:val="both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 xml:space="preserve">Cearta </w:t>
      </w:r>
      <w:proofErr w:type="spellStart"/>
      <w:r w:rsidRPr="00BE5493">
        <w:rPr>
          <w:b/>
          <w:sz w:val="24"/>
          <w:szCs w:val="24"/>
        </w:rPr>
        <w:t>sioncronaithe</w:t>
      </w:r>
      <w:proofErr w:type="spellEnd"/>
    </w:p>
    <w:p w14:paraId="27061897" w14:textId="35684F7E" w:rsidR="001D25C2" w:rsidRPr="00BE5493" w:rsidRDefault="001D25C2" w:rsidP="00AF2E9A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Tugann na cearta seo cead an ceol a úsáid mar chúlra i scannán. Íocann léiritheoir an scannáin ceadúnas, ar a dtugtar ceadúnas </w:t>
      </w:r>
      <w:proofErr w:type="spellStart"/>
      <w:r w:rsidRPr="00BE5493">
        <w:rPr>
          <w:sz w:val="24"/>
          <w:szCs w:val="24"/>
        </w:rPr>
        <w:t>sioncronaithe</w:t>
      </w:r>
      <w:proofErr w:type="spellEnd"/>
      <w:r w:rsidRPr="00BE5493">
        <w:rPr>
          <w:sz w:val="24"/>
          <w:szCs w:val="24"/>
        </w:rPr>
        <w:t>.</w:t>
      </w:r>
    </w:p>
    <w:p w14:paraId="0BF1625E" w14:textId="27D479E3" w:rsidR="001D25C2" w:rsidRPr="00BE5493" w:rsidRDefault="001D25C2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Tógaimis </w:t>
      </w:r>
      <w:r w:rsidR="00AE26B8" w:rsidRPr="00BE5493">
        <w:rPr>
          <w:sz w:val="24"/>
          <w:szCs w:val="24"/>
        </w:rPr>
        <w:t>anois cúpla sampla le feiceáil conas a oibríonn sé seo sa saol mórthimpeall orainn.</w:t>
      </w:r>
    </w:p>
    <w:p w14:paraId="712B0BA1" w14:textId="5DE43A91" w:rsidR="00F05C53" w:rsidRPr="00BE5493" w:rsidRDefault="00CE6B16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 </w:t>
      </w:r>
      <w:r w:rsidR="00F05C53" w:rsidRPr="00BE5493">
        <w:rPr>
          <w:sz w:val="24"/>
          <w:szCs w:val="24"/>
        </w:rPr>
        <w:t>Sampla</w:t>
      </w:r>
      <w:r w:rsidR="00CB2672" w:rsidRPr="00BE5493">
        <w:rPr>
          <w:sz w:val="24"/>
          <w:szCs w:val="24"/>
        </w:rPr>
        <w:t xml:space="preserve"> 1</w:t>
      </w:r>
      <w:r w:rsidR="00F05C53" w:rsidRPr="00BE5493">
        <w:rPr>
          <w:sz w:val="24"/>
          <w:szCs w:val="24"/>
        </w:rPr>
        <w:t>:</w:t>
      </w:r>
    </w:p>
    <w:p w14:paraId="1B6A1E6B" w14:textId="712BA2A7" w:rsidR="00F05C53" w:rsidRPr="00BE5493" w:rsidRDefault="00F05C53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Scríobhann </w:t>
      </w:r>
      <w:r w:rsidR="00AE26B8" w:rsidRPr="00BE5493">
        <w:rPr>
          <w:sz w:val="24"/>
          <w:szCs w:val="24"/>
        </w:rPr>
        <w:t>Séamus</w:t>
      </w:r>
      <w:r w:rsidRPr="00BE5493">
        <w:rPr>
          <w:sz w:val="24"/>
          <w:szCs w:val="24"/>
        </w:rPr>
        <w:t xml:space="preserve"> píosa ceoil agus déantar taifead</w:t>
      </w:r>
      <w:r w:rsidR="00AF2E9A" w:rsidRPr="00BE5493">
        <w:rPr>
          <w:sz w:val="24"/>
          <w:szCs w:val="24"/>
        </w:rPr>
        <w:t>adh</w:t>
      </w:r>
      <w:r w:rsidRPr="00BE5493">
        <w:rPr>
          <w:sz w:val="24"/>
          <w:szCs w:val="24"/>
        </w:rPr>
        <w:t xml:space="preserve"> air. Anois tá an ceol á dhíol agus</w:t>
      </w:r>
      <w:r w:rsidR="00AE26B8" w:rsidRPr="00BE5493">
        <w:rPr>
          <w:sz w:val="24"/>
          <w:szCs w:val="24"/>
        </w:rPr>
        <w:t xml:space="preserve"> tá sé de cheart ag Séamus, mar chumadóir,</w:t>
      </w:r>
      <w:r w:rsidRPr="00BE5493">
        <w:rPr>
          <w:sz w:val="24"/>
          <w:szCs w:val="24"/>
        </w:rPr>
        <w:t xml:space="preserve"> airgead a dhéanamh as an </w:t>
      </w:r>
      <w:r w:rsidR="00AF2E9A" w:rsidRPr="00BE5493">
        <w:rPr>
          <w:sz w:val="24"/>
          <w:szCs w:val="24"/>
        </w:rPr>
        <w:t>gceol</w:t>
      </w:r>
      <w:r w:rsidRPr="00BE5493">
        <w:rPr>
          <w:sz w:val="24"/>
          <w:szCs w:val="24"/>
        </w:rPr>
        <w:t xml:space="preserve"> sin. Conas a oibríonn sé sin?</w:t>
      </w:r>
    </w:p>
    <w:p w14:paraId="511DBD52" w14:textId="116D0EE3" w:rsidR="00F05C53" w:rsidRPr="00BE5493" w:rsidRDefault="00AE26B8" w:rsidP="003B7F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lastRenderedPageBreak/>
        <w:t>Ar dtús</w:t>
      </w:r>
      <w:r w:rsidR="00AF2E9A" w:rsidRPr="00BE5493">
        <w:rPr>
          <w:sz w:val="24"/>
          <w:szCs w:val="24"/>
        </w:rPr>
        <w:t>,</w:t>
      </w:r>
      <w:r w:rsidRPr="00BE5493">
        <w:rPr>
          <w:sz w:val="24"/>
          <w:szCs w:val="24"/>
        </w:rPr>
        <w:t xml:space="preserve"> is gá do Shéamus clárú mar bhall d’IMRO. Ansin cuireann sé sonraí an phíosa ceoil chucu. </w:t>
      </w:r>
      <w:r w:rsidR="00F05C53" w:rsidRPr="00BE5493">
        <w:rPr>
          <w:sz w:val="24"/>
          <w:szCs w:val="24"/>
        </w:rPr>
        <w:t xml:space="preserve">Díoltar an ceol ar an </w:t>
      </w:r>
      <w:r w:rsidR="00CE6B16" w:rsidRPr="00BE5493">
        <w:rPr>
          <w:sz w:val="24"/>
          <w:szCs w:val="24"/>
        </w:rPr>
        <w:t>idirlíon</w:t>
      </w:r>
      <w:r w:rsidR="00F05C53" w:rsidRPr="00BE5493">
        <w:rPr>
          <w:sz w:val="24"/>
          <w:szCs w:val="24"/>
        </w:rPr>
        <w:t xml:space="preserve"> </w:t>
      </w:r>
      <w:r w:rsidRPr="00BE5493">
        <w:rPr>
          <w:sz w:val="24"/>
          <w:szCs w:val="24"/>
        </w:rPr>
        <w:t xml:space="preserve">agus faigheann Séamus </w:t>
      </w:r>
      <w:r w:rsidR="00F05C53" w:rsidRPr="00BE5493">
        <w:rPr>
          <w:sz w:val="24"/>
          <w:szCs w:val="24"/>
        </w:rPr>
        <w:t>íocaíocht. Tugtar dleacht chumadóra air sin.</w:t>
      </w:r>
    </w:p>
    <w:p w14:paraId="7CF4D371" w14:textId="2F2A71D8" w:rsidR="00F05C53" w:rsidRPr="00BE5493" w:rsidRDefault="00F05C53" w:rsidP="003B7F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Seinnte</w:t>
      </w:r>
      <w:r w:rsidR="00CE6B16" w:rsidRPr="00BE5493">
        <w:rPr>
          <w:sz w:val="24"/>
          <w:szCs w:val="24"/>
        </w:rPr>
        <w:t>ar an ceol</w:t>
      </w:r>
      <w:r w:rsidRPr="00BE5493">
        <w:rPr>
          <w:sz w:val="24"/>
          <w:szCs w:val="24"/>
        </w:rPr>
        <w:t xml:space="preserve"> i siopaí </w:t>
      </w:r>
      <w:r w:rsidR="00CE6B16" w:rsidRPr="00BE5493">
        <w:rPr>
          <w:sz w:val="24"/>
          <w:szCs w:val="24"/>
        </w:rPr>
        <w:t xml:space="preserve">nó ar an raidió </w:t>
      </w:r>
      <w:r w:rsidRPr="00BE5493">
        <w:rPr>
          <w:sz w:val="24"/>
          <w:szCs w:val="24"/>
        </w:rPr>
        <w:t xml:space="preserve">agus íocann na </w:t>
      </w:r>
      <w:r w:rsidR="00CE6B16" w:rsidRPr="00BE5493">
        <w:rPr>
          <w:sz w:val="24"/>
          <w:szCs w:val="24"/>
        </w:rPr>
        <w:t xml:space="preserve">craoltóirí </w:t>
      </w:r>
      <w:r w:rsidRPr="00BE5493">
        <w:rPr>
          <w:sz w:val="24"/>
          <w:szCs w:val="24"/>
        </w:rPr>
        <w:t>nó úinéirí an tsiop</w:t>
      </w:r>
      <w:r w:rsidR="00CE6B16" w:rsidRPr="00BE5493">
        <w:rPr>
          <w:sz w:val="24"/>
          <w:szCs w:val="24"/>
        </w:rPr>
        <w:t>a ceadúnas.</w:t>
      </w:r>
      <w:r w:rsidRPr="00BE5493">
        <w:rPr>
          <w:sz w:val="24"/>
          <w:szCs w:val="24"/>
        </w:rPr>
        <w:t xml:space="preserve"> </w:t>
      </w:r>
      <w:r w:rsidR="00CE6B16" w:rsidRPr="00BE5493">
        <w:rPr>
          <w:sz w:val="24"/>
          <w:szCs w:val="24"/>
        </w:rPr>
        <w:t xml:space="preserve">Téann cuid den airgead </w:t>
      </w:r>
      <w:r w:rsidR="00AF2E9A" w:rsidRPr="00BE5493">
        <w:rPr>
          <w:sz w:val="24"/>
          <w:szCs w:val="24"/>
        </w:rPr>
        <w:t>sin</w:t>
      </w:r>
      <w:r w:rsidR="00CE6B16" w:rsidRPr="00BE5493">
        <w:rPr>
          <w:sz w:val="24"/>
          <w:szCs w:val="24"/>
        </w:rPr>
        <w:t xml:space="preserve"> </w:t>
      </w:r>
      <w:r w:rsidR="00AE26B8" w:rsidRPr="00BE5493">
        <w:rPr>
          <w:sz w:val="24"/>
          <w:szCs w:val="24"/>
        </w:rPr>
        <w:t>go Séamus, trí IMRO.</w:t>
      </w:r>
    </w:p>
    <w:p w14:paraId="3142B869" w14:textId="77777777" w:rsidR="00A60A8F" w:rsidRPr="00BE5493" w:rsidRDefault="00CB2672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Sampla 2: </w:t>
      </w:r>
      <w:r w:rsidR="00A60A8F" w:rsidRPr="00BE5493">
        <w:rPr>
          <w:sz w:val="24"/>
          <w:szCs w:val="24"/>
        </w:rPr>
        <w:t>Scríobhann Síle píosa ceoil d’fhógra ar an raidió. Conas a dhéanann sí airgead as?</w:t>
      </w:r>
    </w:p>
    <w:p w14:paraId="67A96511" w14:textId="570B69F2" w:rsidR="00A60A8F" w:rsidRPr="00BE5493" w:rsidRDefault="00A60A8F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Is cuma cad dó a úsáidtear an ceol atá cumtha – faigheann Síle airgead as an </w:t>
      </w:r>
      <w:r w:rsidR="00AF2E9A" w:rsidRPr="00BE5493">
        <w:rPr>
          <w:sz w:val="24"/>
          <w:szCs w:val="24"/>
        </w:rPr>
        <w:t>gceol</w:t>
      </w:r>
      <w:r w:rsidRPr="00BE5493">
        <w:rPr>
          <w:sz w:val="24"/>
          <w:szCs w:val="24"/>
        </w:rPr>
        <w:t xml:space="preserve"> a bheith in úsáid ar an raidió nó ar an teilifís. Pléann Sí</w:t>
      </w:r>
      <w:r w:rsidR="00AE26B8" w:rsidRPr="00BE5493">
        <w:rPr>
          <w:sz w:val="24"/>
          <w:szCs w:val="24"/>
        </w:rPr>
        <w:t xml:space="preserve">le le </w:t>
      </w:r>
      <w:proofErr w:type="spellStart"/>
      <w:r w:rsidR="00AE26B8" w:rsidRPr="00BE5493">
        <w:rPr>
          <w:sz w:val="24"/>
          <w:szCs w:val="24"/>
        </w:rPr>
        <w:t>hIMRO</w:t>
      </w:r>
      <w:proofErr w:type="spellEnd"/>
      <w:r w:rsidRPr="00BE5493">
        <w:rPr>
          <w:sz w:val="24"/>
          <w:szCs w:val="24"/>
        </w:rPr>
        <w:t xml:space="preserve"> agus cuireann siadsan na sonraí faoin </w:t>
      </w:r>
      <w:r w:rsidR="00AF2E9A" w:rsidRPr="00BE5493">
        <w:rPr>
          <w:sz w:val="24"/>
          <w:szCs w:val="24"/>
        </w:rPr>
        <w:t>gceol</w:t>
      </w:r>
      <w:r w:rsidRPr="00BE5493">
        <w:rPr>
          <w:sz w:val="24"/>
          <w:szCs w:val="24"/>
        </w:rPr>
        <w:t xml:space="preserve"> chuig an stáisiún raidió nó teilifíse. De ghnáth</w:t>
      </w:r>
      <w:r w:rsidR="00AF2E9A" w:rsidRPr="00BE5493">
        <w:rPr>
          <w:sz w:val="24"/>
          <w:szCs w:val="24"/>
        </w:rPr>
        <w:t>,</w:t>
      </w:r>
      <w:r w:rsidRPr="00BE5493">
        <w:rPr>
          <w:sz w:val="24"/>
          <w:szCs w:val="24"/>
        </w:rPr>
        <w:t xml:space="preserve"> tugann siad an t-eolas seo a leanas – ainm an táirge san fhógra, teideal an cheoil, an cumadóir agus fad an phíosa ceoil san fhógra. </w:t>
      </w:r>
      <w:r w:rsidR="00CB2672" w:rsidRPr="00BE5493">
        <w:rPr>
          <w:sz w:val="24"/>
          <w:szCs w:val="24"/>
        </w:rPr>
        <w:t>Sa dóigh seo gheobhaidh Síle an méid ceart airgid dá saothar.</w:t>
      </w:r>
    </w:p>
    <w:p w14:paraId="15E1BA9B" w14:textId="0DDE1A5C" w:rsidR="00AE26B8" w:rsidRPr="00BE5493" w:rsidRDefault="00AE26B8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Sampla 3: Cloiseann tú amhrán álainn ar an raidió agus ba mhaith leat éisteacht leis arís agus arís. Cad ba chóir duit a dhéanamh?</w:t>
      </w:r>
    </w:p>
    <w:p w14:paraId="0AC3A002" w14:textId="130B732D" w:rsidR="00AE26B8" w:rsidRPr="00BE5493" w:rsidRDefault="00AE26B8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Smaoinigh gur chum duine éigin an t-amhrán seo agus go bhfuil sé de cheart acu airgead a fháil uait. Is gá duit an ceol a “cheannach” uathu. Ba chóir duit íoc as an amhrán a íoslódáil, nó cóip chrua de a cheannach. Ní cóir é a íoslódáil saor in aisce.</w:t>
      </w:r>
    </w:p>
    <w:p w14:paraId="4231FEDE" w14:textId="21191055" w:rsidR="00AE26B8" w:rsidRPr="00BE5493" w:rsidRDefault="00AE26B8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Sampla 4: Tá iomann cumtha agat </w:t>
      </w:r>
      <w:r w:rsidR="00D27465" w:rsidRPr="00BE5493">
        <w:rPr>
          <w:sz w:val="24"/>
          <w:szCs w:val="24"/>
        </w:rPr>
        <w:t>d’aifreann</w:t>
      </w:r>
      <w:r w:rsidRPr="00BE5493">
        <w:rPr>
          <w:sz w:val="24"/>
          <w:szCs w:val="24"/>
        </w:rPr>
        <w:t xml:space="preserve"> dheireadh na bliana, agus beidh an </w:t>
      </w:r>
      <w:r w:rsidR="00D27465" w:rsidRPr="00BE5493">
        <w:rPr>
          <w:sz w:val="24"/>
          <w:szCs w:val="24"/>
        </w:rPr>
        <w:t>t-aifreann</w:t>
      </w:r>
      <w:r w:rsidRPr="00BE5493">
        <w:rPr>
          <w:sz w:val="24"/>
          <w:szCs w:val="24"/>
        </w:rPr>
        <w:t xml:space="preserve"> sin á chraoladh beo ar RTÉ. Cad ba chóir duit a dhéanamh?</w:t>
      </w:r>
    </w:p>
    <w:p w14:paraId="053A4E50" w14:textId="491998BC" w:rsidR="000A3CD4" w:rsidRPr="00BE5493" w:rsidRDefault="008019C8" w:rsidP="003B7F5F">
      <w:pP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Ar dtús</w:t>
      </w:r>
      <w:r w:rsidR="00AF2E9A" w:rsidRPr="00BE5493">
        <w:rPr>
          <w:sz w:val="24"/>
          <w:szCs w:val="24"/>
        </w:rPr>
        <w:t>,</w:t>
      </w:r>
      <w:r w:rsidRPr="00BE5493">
        <w:rPr>
          <w:sz w:val="24"/>
          <w:szCs w:val="24"/>
        </w:rPr>
        <w:t xml:space="preserve"> ba chóir duit an t-amhrán a chlárú, le taispeáint gur chum tú é. Is féidir taifead</w:t>
      </w:r>
      <w:r w:rsidR="00AF2E9A" w:rsidRPr="00BE5493">
        <w:rPr>
          <w:sz w:val="24"/>
          <w:szCs w:val="24"/>
        </w:rPr>
        <w:t>adh</w:t>
      </w:r>
      <w:r w:rsidRPr="00BE5493">
        <w:rPr>
          <w:sz w:val="24"/>
          <w:szCs w:val="24"/>
        </w:rPr>
        <w:t xml:space="preserve"> de a chur sa phost cláraithe chugat féin – ainm an amhráin scríofa ar an </w:t>
      </w:r>
      <w:r w:rsidR="00AF2E9A" w:rsidRPr="00BE5493">
        <w:rPr>
          <w:sz w:val="24"/>
          <w:szCs w:val="24"/>
        </w:rPr>
        <w:t>gclúdach</w:t>
      </w:r>
      <w:r w:rsidRPr="00BE5493">
        <w:rPr>
          <w:sz w:val="24"/>
          <w:szCs w:val="24"/>
        </w:rPr>
        <w:t xml:space="preserve">. Nuair a fhaigheann tú sa phost é ní cóir duit é a oscailt. Ansin abair le RTÉ gur chum tú an ceol. Má tá tú cláraithe le </w:t>
      </w:r>
      <w:proofErr w:type="spellStart"/>
      <w:r w:rsidRPr="00BE5493">
        <w:rPr>
          <w:sz w:val="24"/>
          <w:szCs w:val="24"/>
        </w:rPr>
        <w:t>hIMRO</w:t>
      </w:r>
      <w:proofErr w:type="spellEnd"/>
      <w:r w:rsidRPr="00BE5493">
        <w:rPr>
          <w:sz w:val="24"/>
          <w:szCs w:val="24"/>
        </w:rPr>
        <w:t xml:space="preserve"> gheobhaidh tú an t-airgead uathu sin. </w:t>
      </w:r>
    </w:p>
    <w:p w14:paraId="7AA9EFF8" w14:textId="77777777" w:rsidR="000A3CD4" w:rsidRPr="00BE5493" w:rsidRDefault="000A3CD4" w:rsidP="000A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Téarmaí le Foghlaim</w:t>
      </w:r>
    </w:p>
    <w:p w14:paraId="6467F1AE" w14:textId="595A97D8" w:rsidR="000A3CD4" w:rsidRPr="00BE5493" w:rsidRDefault="000A3CD4" w:rsidP="000A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Bradaíl = gadaíocht ar smaointe, focail nó saothar duine eile agus iad a úsáid gan aitheantas a thabhairt don duine </w:t>
      </w:r>
      <w:r w:rsidR="00AF2E9A" w:rsidRPr="00BE5493">
        <w:rPr>
          <w:sz w:val="24"/>
          <w:szCs w:val="24"/>
        </w:rPr>
        <w:t>a chum iad</w:t>
      </w:r>
      <w:r w:rsidRPr="00BE5493">
        <w:rPr>
          <w:sz w:val="24"/>
          <w:szCs w:val="24"/>
        </w:rPr>
        <w:t>.</w:t>
      </w:r>
    </w:p>
    <w:p w14:paraId="02AF9255" w14:textId="77777777" w:rsidR="000A3CD4" w:rsidRPr="00BE5493" w:rsidRDefault="000A3CD4" w:rsidP="000A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Cóipcheart = cearta atá ag cruthaitheoir saothar úrnua.</w:t>
      </w:r>
    </w:p>
    <w:p w14:paraId="248D6C7F" w14:textId="04BD55B0" w:rsidR="000A3CD4" w:rsidRPr="00BE5493" w:rsidRDefault="000A3CD4" w:rsidP="000A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t>Dleacht chumadóra: an íocaíocht atá dlite don chumadóir as saoth</w:t>
      </w:r>
      <w:r w:rsidR="00AF2E9A" w:rsidRPr="00BE5493">
        <w:rPr>
          <w:sz w:val="24"/>
          <w:szCs w:val="24"/>
        </w:rPr>
        <w:t>a</w:t>
      </w:r>
      <w:r w:rsidRPr="00BE5493">
        <w:rPr>
          <w:sz w:val="24"/>
          <w:szCs w:val="24"/>
        </w:rPr>
        <w:t>r úrnua.</w:t>
      </w:r>
    </w:p>
    <w:p w14:paraId="6087FEA8" w14:textId="4D723187" w:rsidR="000A3CD4" w:rsidRPr="00BE5493" w:rsidRDefault="000A3CD4" w:rsidP="000A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BE5493">
        <w:rPr>
          <w:sz w:val="24"/>
          <w:szCs w:val="24"/>
        </w:rPr>
        <w:lastRenderedPageBreak/>
        <w:t xml:space="preserve">Léiriú = </w:t>
      </w:r>
      <w:r w:rsidR="002B4A6B" w:rsidRPr="00BE5493">
        <w:rPr>
          <w:sz w:val="24"/>
          <w:szCs w:val="24"/>
        </w:rPr>
        <w:t xml:space="preserve">ceolchasadh = </w:t>
      </w:r>
      <w:r w:rsidRPr="00BE5493">
        <w:rPr>
          <w:sz w:val="24"/>
          <w:szCs w:val="24"/>
        </w:rPr>
        <w:t xml:space="preserve">seinm = taibhiú = </w:t>
      </w:r>
      <w:proofErr w:type="spellStart"/>
      <w:r w:rsidRPr="00BE5493">
        <w:rPr>
          <w:sz w:val="24"/>
          <w:szCs w:val="24"/>
        </w:rPr>
        <w:t>performance</w:t>
      </w:r>
      <w:proofErr w:type="spellEnd"/>
      <w:r w:rsidRPr="00BE5493">
        <w:rPr>
          <w:sz w:val="24"/>
          <w:szCs w:val="24"/>
        </w:rPr>
        <w:t>. Cearta léirithe.</w:t>
      </w:r>
    </w:p>
    <w:p w14:paraId="70D5A93C" w14:textId="77777777" w:rsidR="00BE5493" w:rsidRDefault="00BE5493" w:rsidP="000A3CD4">
      <w:pPr>
        <w:rPr>
          <w:b/>
          <w:sz w:val="24"/>
          <w:szCs w:val="24"/>
        </w:rPr>
      </w:pPr>
    </w:p>
    <w:p w14:paraId="1FA15574" w14:textId="77777777" w:rsidR="00BE5493" w:rsidRDefault="00BE5493" w:rsidP="000A3CD4">
      <w:pPr>
        <w:rPr>
          <w:b/>
          <w:sz w:val="24"/>
          <w:szCs w:val="24"/>
        </w:rPr>
      </w:pPr>
    </w:p>
    <w:p w14:paraId="1238CBA1" w14:textId="4FCA5164" w:rsidR="002B4A6B" w:rsidRPr="00BE5493" w:rsidRDefault="002B4A6B" w:rsidP="000A3CD4">
      <w:pPr>
        <w:rPr>
          <w:b/>
          <w:sz w:val="24"/>
          <w:szCs w:val="24"/>
        </w:rPr>
      </w:pPr>
      <w:r w:rsidRPr="00BE5493">
        <w:rPr>
          <w:b/>
          <w:sz w:val="24"/>
          <w:szCs w:val="24"/>
        </w:rPr>
        <w:t>Obair duitse</w:t>
      </w:r>
    </w:p>
    <w:p w14:paraId="64443C83" w14:textId="3A596307" w:rsidR="00D20A94" w:rsidRPr="00BE5493" w:rsidRDefault="000A3CD4" w:rsidP="000A3CD4">
      <w:pPr>
        <w:rPr>
          <w:bCs/>
          <w:sz w:val="24"/>
          <w:szCs w:val="24"/>
        </w:rPr>
      </w:pPr>
      <w:r w:rsidRPr="00BE5493">
        <w:rPr>
          <w:bCs/>
          <w:sz w:val="24"/>
          <w:szCs w:val="24"/>
        </w:rPr>
        <w:t xml:space="preserve"> </w:t>
      </w:r>
      <w:r w:rsidR="002B4A6B" w:rsidRPr="00BE5493">
        <w:rPr>
          <w:bCs/>
          <w:sz w:val="24"/>
          <w:szCs w:val="24"/>
        </w:rPr>
        <w:t>Le plé</w:t>
      </w:r>
      <w:r w:rsidR="00D27465" w:rsidRPr="00BE5493">
        <w:rPr>
          <w:bCs/>
          <w:sz w:val="24"/>
          <w:szCs w:val="24"/>
        </w:rPr>
        <w:t xml:space="preserve"> sa rang</w:t>
      </w:r>
    </w:p>
    <w:p w14:paraId="67966317" w14:textId="0DE8EB48" w:rsidR="00D20A94" w:rsidRPr="00BE5493" w:rsidRDefault="00D20A94" w:rsidP="00D27465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>Ar chóir go mbeadh cóipcheart ann? Cén fáth</w:t>
      </w:r>
      <w:r w:rsidR="002B4A6B" w:rsidRPr="00BE5493">
        <w:rPr>
          <w:sz w:val="24"/>
          <w:szCs w:val="24"/>
        </w:rPr>
        <w:t>?</w:t>
      </w:r>
    </w:p>
    <w:p w14:paraId="1A991EE3" w14:textId="18CAF3E2" w:rsidR="00D27465" w:rsidRPr="00BE5493" w:rsidRDefault="002B4A6B" w:rsidP="00D27465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>‘</w:t>
      </w:r>
      <w:r w:rsidR="00D20A94" w:rsidRPr="00BE5493">
        <w:rPr>
          <w:sz w:val="24"/>
          <w:szCs w:val="24"/>
        </w:rPr>
        <w:t>Ba chóir go mbeadh sé de cheart agam ceol a íoslódáil saor in aisce ón idirlíon.</w:t>
      </w:r>
      <w:r w:rsidRPr="00BE5493">
        <w:rPr>
          <w:sz w:val="24"/>
          <w:szCs w:val="24"/>
        </w:rPr>
        <w:t xml:space="preserve">’ </w:t>
      </w:r>
      <w:r w:rsidR="00D27465" w:rsidRPr="00BE5493">
        <w:rPr>
          <w:sz w:val="24"/>
          <w:szCs w:val="24"/>
        </w:rPr>
        <w:t>Pléigh.</w:t>
      </w:r>
    </w:p>
    <w:p w14:paraId="46F83EE9" w14:textId="67E74A2E" w:rsidR="00D27465" w:rsidRPr="00BE5493" w:rsidRDefault="002B4A6B" w:rsidP="00D27465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>‘</w:t>
      </w:r>
      <w:r w:rsidR="00D27465" w:rsidRPr="00BE5493">
        <w:rPr>
          <w:sz w:val="24"/>
          <w:szCs w:val="24"/>
        </w:rPr>
        <w:t>Ba chóir go mbeinn ábalta airgead a shaothrú as ceol a chumadh agus a sheinm. Ní maith liom go mbíonn daoine ag íoslódáil mo chuid ceoil gan íoc as.</w:t>
      </w:r>
      <w:r w:rsidRPr="00BE5493">
        <w:rPr>
          <w:sz w:val="24"/>
          <w:szCs w:val="24"/>
        </w:rPr>
        <w:t>’</w:t>
      </w:r>
      <w:r w:rsidR="00D27465" w:rsidRPr="00BE5493">
        <w:rPr>
          <w:sz w:val="24"/>
          <w:szCs w:val="24"/>
        </w:rPr>
        <w:t xml:space="preserve"> Cad a deir tú leis an </w:t>
      </w:r>
      <w:r w:rsidRPr="00BE5493">
        <w:rPr>
          <w:sz w:val="24"/>
          <w:szCs w:val="24"/>
        </w:rPr>
        <w:t>gcumadóir</w:t>
      </w:r>
      <w:r w:rsidR="00D27465" w:rsidRPr="00BE5493">
        <w:rPr>
          <w:sz w:val="24"/>
          <w:szCs w:val="24"/>
        </w:rPr>
        <w:t xml:space="preserve"> a dúirt é </w:t>
      </w:r>
      <w:r w:rsidRPr="00BE5493">
        <w:rPr>
          <w:sz w:val="24"/>
          <w:szCs w:val="24"/>
        </w:rPr>
        <w:t>sin</w:t>
      </w:r>
      <w:r w:rsidR="00D27465" w:rsidRPr="00BE5493">
        <w:rPr>
          <w:sz w:val="24"/>
          <w:szCs w:val="24"/>
        </w:rPr>
        <w:t>?</w:t>
      </w:r>
    </w:p>
    <w:p w14:paraId="70C871B2" w14:textId="54F81893" w:rsidR="00D27465" w:rsidRPr="00BE5493" w:rsidRDefault="002B4A6B" w:rsidP="00D27465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>‘</w:t>
      </w:r>
      <w:r w:rsidR="00D27465" w:rsidRPr="00BE5493">
        <w:rPr>
          <w:sz w:val="24"/>
          <w:szCs w:val="24"/>
        </w:rPr>
        <w:t>Is ceoltóir é mo dheartháir agus seinneann sé le banna. Is beag airgid a dhéanann sé as an obair.</w:t>
      </w:r>
      <w:r w:rsidRPr="00BE5493">
        <w:rPr>
          <w:sz w:val="24"/>
          <w:szCs w:val="24"/>
        </w:rPr>
        <w:t>’</w:t>
      </w:r>
      <w:r w:rsidR="00D27465" w:rsidRPr="00BE5493">
        <w:rPr>
          <w:sz w:val="24"/>
          <w:szCs w:val="24"/>
        </w:rPr>
        <w:t xml:space="preserve"> An bhfuil sé </w:t>
      </w:r>
      <w:r w:rsidRPr="00BE5493">
        <w:rPr>
          <w:sz w:val="24"/>
          <w:szCs w:val="24"/>
        </w:rPr>
        <w:t>sin</w:t>
      </w:r>
      <w:r w:rsidR="00D27465" w:rsidRPr="00BE5493">
        <w:rPr>
          <w:sz w:val="24"/>
          <w:szCs w:val="24"/>
        </w:rPr>
        <w:t xml:space="preserve"> ceart, an dóigh leat?</w:t>
      </w:r>
    </w:p>
    <w:p w14:paraId="2A9D0636" w14:textId="77777777" w:rsidR="00BE5493" w:rsidRPr="00BE5493" w:rsidRDefault="002B4A6B" w:rsidP="002B4A6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>‘</w:t>
      </w:r>
      <w:r w:rsidR="00D27465" w:rsidRPr="00BE5493">
        <w:rPr>
          <w:sz w:val="24"/>
          <w:szCs w:val="24"/>
        </w:rPr>
        <w:t>Tá sé ceart go n-íocfainn dochtúir as a chuid seirbhísí ach níl sé ceart go mbeadh orm íoc as éisteacht le ceol ar an idirlíon.</w:t>
      </w:r>
      <w:r w:rsidRPr="00BE5493">
        <w:rPr>
          <w:sz w:val="24"/>
          <w:szCs w:val="24"/>
        </w:rPr>
        <w:t>’</w:t>
      </w:r>
      <w:r w:rsidR="00D27465" w:rsidRPr="00BE5493">
        <w:rPr>
          <w:sz w:val="24"/>
          <w:szCs w:val="24"/>
        </w:rPr>
        <w:t xml:space="preserve"> An aontaíonn tú leis an dearcadh </w:t>
      </w:r>
      <w:r w:rsidRPr="00BE5493">
        <w:rPr>
          <w:sz w:val="24"/>
          <w:szCs w:val="24"/>
        </w:rPr>
        <w:t>sin</w:t>
      </w:r>
      <w:r w:rsidR="00D27465" w:rsidRPr="00BE5493">
        <w:rPr>
          <w:sz w:val="24"/>
          <w:szCs w:val="24"/>
        </w:rPr>
        <w:t>?</w:t>
      </w:r>
    </w:p>
    <w:p w14:paraId="767B65CC" w14:textId="476D0F01" w:rsidR="00BE5493" w:rsidRPr="00BE5493" w:rsidRDefault="00BE5493" w:rsidP="002B4A6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Cén tionchar atá ag an teicneolaíocht ar an airgead a dhéanann cumadóirí as an gceol? </w:t>
      </w:r>
    </w:p>
    <w:p w14:paraId="264AC606" w14:textId="77777777" w:rsidR="00BE5493" w:rsidRPr="00BE5493" w:rsidRDefault="00BE5493" w:rsidP="002B4A6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Conas a d’fhéadfá do cheol féin a chomhroinnt le lucht éisteachta níos mó? Conas a dhéanfá cosaint ar na cearta atá agat airgeadh a shaothrú as an gceol sin? </w:t>
      </w:r>
    </w:p>
    <w:p w14:paraId="5540C24A" w14:textId="1FB94826" w:rsidR="009C5896" w:rsidRPr="00BE5493" w:rsidRDefault="00BE5493" w:rsidP="00BE5493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E5493">
        <w:rPr>
          <w:sz w:val="24"/>
          <w:szCs w:val="24"/>
        </w:rPr>
        <w:t xml:space="preserve">Bhí </w:t>
      </w:r>
      <w:proofErr w:type="spellStart"/>
      <w:r w:rsidRPr="00BE5493">
        <w:rPr>
          <w:sz w:val="24"/>
          <w:szCs w:val="24"/>
        </w:rPr>
        <w:t>Mozart</w:t>
      </w:r>
      <w:proofErr w:type="spellEnd"/>
      <w:r w:rsidRPr="00BE5493">
        <w:rPr>
          <w:sz w:val="24"/>
          <w:szCs w:val="24"/>
        </w:rPr>
        <w:t xml:space="preserve"> beo bocht i rith a shaoil. Cén difríocht a dhéanfadh dlíthe cóipchirt dó dá mairfeadh sé sa lá atá inniu ann?</w:t>
      </w:r>
    </w:p>
    <w:sectPr w:rsidR="009C5896" w:rsidRPr="00BE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BDF"/>
    <w:multiLevelType w:val="hybridMultilevel"/>
    <w:tmpl w:val="A24A6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871"/>
    <w:multiLevelType w:val="hybridMultilevel"/>
    <w:tmpl w:val="B28E7350"/>
    <w:lvl w:ilvl="0" w:tplc="083C0013">
      <w:start w:val="1"/>
      <w:numFmt w:val="upperRoman"/>
      <w:lvlText w:val="%1."/>
      <w:lvlJc w:val="right"/>
      <w:pPr>
        <w:ind w:left="2160" w:hanging="360"/>
      </w:pPr>
    </w:lvl>
    <w:lvl w:ilvl="1" w:tplc="083C0019" w:tentative="1">
      <w:start w:val="1"/>
      <w:numFmt w:val="lowerLetter"/>
      <w:lvlText w:val="%2."/>
      <w:lvlJc w:val="left"/>
      <w:pPr>
        <w:ind w:left="2880" w:hanging="360"/>
      </w:pPr>
    </w:lvl>
    <w:lvl w:ilvl="2" w:tplc="083C001B" w:tentative="1">
      <w:start w:val="1"/>
      <w:numFmt w:val="lowerRoman"/>
      <w:lvlText w:val="%3."/>
      <w:lvlJc w:val="right"/>
      <w:pPr>
        <w:ind w:left="3600" w:hanging="180"/>
      </w:pPr>
    </w:lvl>
    <w:lvl w:ilvl="3" w:tplc="083C000F" w:tentative="1">
      <w:start w:val="1"/>
      <w:numFmt w:val="decimal"/>
      <w:lvlText w:val="%4."/>
      <w:lvlJc w:val="left"/>
      <w:pPr>
        <w:ind w:left="4320" w:hanging="360"/>
      </w:pPr>
    </w:lvl>
    <w:lvl w:ilvl="4" w:tplc="083C0019" w:tentative="1">
      <w:start w:val="1"/>
      <w:numFmt w:val="lowerLetter"/>
      <w:lvlText w:val="%5."/>
      <w:lvlJc w:val="left"/>
      <w:pPr>
        <w:ind w:left="5040" w:hanging="360"/>
      </w:pPr>
    </w:lvl>
    <w:lvl w:ilvl="5" w:tplc="083C001B" w:tentative="1">
      <w:start w:val="1"/>
      <w:numFmt w:val="lowerRoman"/>
      <w:lvlText w:val="%6."/>
      <w:lvlJc w:val="right"/>
      <w:pPr>
        <w:ind w:left="5760" w:hanging="180"/>
      </w:pPr>
    </w:lvl>
    <w:lvl w:ilvl="6" w:tplc="083C000F" w:tentative="1">
      <w:start w:val="1"/>
      <w:numFmt w:val="decimal"/>
      <w:lvlText w:val="%7."/>
      <w:lvlJc w:val="left"/>
      <w:pPr>
        <w:ind w:left="6480" w:hanging="360"/>
      </w:pPr>
    </w:lvl>
    <w:lvl w:ilvl="7" w:tplc="083C0019" w:tentative="1">
      <w:start w:val="1"/>
      <w:numFmt w:val="lowerLetter"/>
      <w:lvlText w:val="%8."/>
      <w:lvlJc w:val="left"/>
      <w:pPr>
        <w:ind w:left="7200" w:hanging="360"/>
      </w:pPr>
    </w:lvl>
    <w:lvl w:ilvl="8" w:tplc="083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132541"/>
    <w:multiLevelType w:val="hybridMultilevel"/>
    <w:tmpl w:val="2FC04E6A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CC4"/>
    <w:multiLevelType w:val="hybridMultilevel"/>
    <w:tmpl w:val="5FEEB2A0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2012"/>
    <w:multiLevelType w:val="hybridMultilevel"/>
    <w:tmpl w:val="A25660D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6BED"/>
    <w:multiLevelType w:val="hybridMultilevel"/>
    <w:tmpl w:val="54D274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8339E3"/>
    <w:multiLevelType w:val="hybridMultilevel"/>
    <w:tmpl w:val="E404F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4902"/>
    <w:multiLevelType w:val="hybridMultilevel"/>
    <w:tmpl w:val="50761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43753"/>
    <w:multiLevelType w:val="hybridMultilevel"/>
    <w:tmpl w:val="A6D0E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1267"/>
    <w:multiLevelType w:val="hybridMultilevel"/>
    <w:tmpl w:val="EB74448A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4806"/>
    <w:multiLevelType w:val="hybridMultilevel"/>
    <w:tmpl w:val="AB6A7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7730"/>
    <w:multiLevelType w:val="hybridMultilevel"/>
    <w:tmpl w:val="19A430B6"/>
    <w:lvl w:ilvl="0" w:tplc="93C0A194">
      <w:start w:val="1"/>
      <w:numFmt w:val="lowerRoman"/>
      <w:lvlText w:val="(%1)"/>
      <w:lvlJc w:val="left"/>
      <w:pPr>
        <w:ind w:left="150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 w15:restartNumberingAfterBreak="0">
    <w:nsid w:val="592A5DE3"/>
    <w:multiLevelType w:val="hybridMultilevel"/>
    <w:tmpl w:val="4E7A2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C5516"/>
    <w:multiLevelType w:val="hybridMultilevel"/>
    <w:tmpl w:val="A738B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7638"/>
    <w:multiLevelType w:val="hybridMultilevel"/>
    <w:tmpl w:val="AB36B3E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26372"/>
    <w:multiLevelType w:val="hybridMultilevel"/>
    <w:tmpl w:val="C8D05144"/>
    <w:lvl w:ilvl="0" w:tplc="1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3C0019" w:tentative="1">
      <w:start w:val="1"/>
      <w:numFmt w:val="lowerLetter"/>
      <w:lvlText w:val="%2."/>
      <w:lvlJc w:val="left"/>
      <w:pPr>
        <w:ind w:left="2880" w:hanging="360"/>
      </w:pPr>
    </w:lvl>
    <w:lvl w:ilvl="2" w:tplc="083C001B" w:tentative="1">
      <w:start w:val="1"/>
      <w:numFmt w:val="lowerRoman"/>
      <w:lvlText w:val="%3."/>
      <w:lvlJc w:val="right"/>
      <w:pPr>
        <w:ind w:left="3600" w:hanging="180"/>
      </w:pPr>
    </w:lvl>
    <w:lvl w:ilvl="3" w:tplc="083C000F" w:tentative="1">
      <w:start w:val="1"/>
      <w:numFmt w:val="decimal"/>
      <w:lvlText w:val="%4."/>
      <w:lvlJc w:val="left"/>
      <w:pPr>
        <w:ind w:left="4320" w:hanging="360"/>
      </w:pPr>
    </w:lvl>
    <w:lvl w:ilvl="4" w:tplc="083C0019" w:tentative="1">
      <w:start w:val="1"/>
      <w:numFmt w:val="lowerLetter"/>
      <w:lvlText w:val="%5."/>
      <w:lvlJc w:val="left"/>
      <w:pPr>
        <w:ind w:left="5040" w:hanging="360"/>
      </w:pPr>
    </w:lvl>
    <w:lvl w:ilvl="5" w:tplc="083C001B" w:tentative="1">
      <w:start w:val="1"/>
      <w:numFmt w:val="lowerRoman"/>
      <w:lvlText w:val="%6."/>
      <w:lvlJc w:val="right"/>
      <w:pPr>
        <w:ind w:left="5760" w:hanging="180"/>
      </w:pPr>
    </w:lvl>
    <w:lvl w:ilvl="6" w:tplc="083C000F" w:tentative="1">
      <w:start w:val="1"/>
      <w:numFmt w:val="decimal"/>
      <w:lvlText w:val="%7."/>
      <w:lvlJc w:val="left"/>
      <w:pPr>
        <w:ind w:left="6480" w:hanging="360"/>
      </w:pPr>
    </w:lvl>
    <w:lvl w:ilvl="7" w:tplc="083C0019" w:tentative="1">
      <w:start w:val="1"/>
      <w:numFmt w:val="lowerLetter"/>
      <w:lvlText w:val="%8."/>
      <w:lvlJc w:val="left"/>
      <w:pPr>
        <w:ind w:left="7200" w:hanging="360"/>
      </w:pPr>
    </w:lvl>
    <w:lvl w:ilvl="8" w:tplc="083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8C34DEC"/>
    <w:multiLevelType w:val="hybridMultilevel"/>
    <w:tmpl w:val="18B06E1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702A6"/>
    <w:multiLevelType w:val="hybridMultilevel"/>
    <w:tmpl w:val="D460EE0E"/>
    <w:lvl w:ilvl="0" w:tplc="A0E4EB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70177968"/>
    <w:multiLevelType w:val="hybridMultilevel"/>
    <w:tmpl w:val="BB068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30F2"/>
    <w:multiLevelType w:val="hybridMultilevel"/>
    <w:tmpl w:val="E946DB5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3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53"/>
    <w:rsid w:val="000A3CD4"/>
    <w:rsid w:val="000A658D"/>
    <w:rsid w:val="001D25C2"/>
    <w:rsid w:val="00240308"/>
    <w:rsid w:val="002A4B28"/>
    <w:rsid w:val="002B4A6B"/>
    <w:rsid w:val="002C1096"/>
    <w:rsid w:val="0036104D"/>
    <w:rsid w:val="00397133"/>
    <w:rsid w:val="003B477C"/>
    <w:rsid w:val="003B7F5F"/>
    <w:rsid w:val="004D648D"/>
    <w:rsid w:val="005E5183"/>
    <w:rsid w:val="00696C87"/>
    <w:rsid w:val="008019C8"/>
    <w:rsid w:val="0089296A"/>
    <w:rsid w:val="009005EF"/>
    <w:rsid w:val="00931359"/>
    <w:rsid w:val="0095499B"/>
    <w:rsid w:val="009553A7"/>
    <w:rsid w:val="00960438"/>
    <w:rsid w:val="009C5896"/>
    <w:rsid w:val="00A34066"/>
    <w:rsid w:val="00A60A8F"/>
    <w:rsid w:val="00AE26B8"/>
    <w:rsid w:val="00AF2E9A"/>
    <w:rsid w:val="00B02D29"/>
    <w:rsid w:val="00B531AE"/>
    <w:rsid w:val="00BC1984"/>
    <w:rsid w:val="00BE5493"/>
    <w:rsid w:val="00CB2672"/>
    <w:rsid w:val="00CE6B16"/>
    <w:rsid w:val="00D070E8"/>
    <w:rsid w:val="00D20A94"/>
    <w:rsid w:val="00D27465"/>
    <w:rsid w:val="00D279E8"/>
    <w:rsid w:val="00D80EB7"/>
    <w:rsid w:val="00DA1798"/>
    <w:rsid w:val="00DA5F40"/>
    <w:rsid w:val="00F05C53"/>
    <w:rsid w:val="00F06CFB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6730"/>
  <w15:chartTrackingRefBased/>
  <w15:docId w15:val="{5BF3B4C5-13C2-4D4E-8B4D-3FAFDB61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5C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4B28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6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table" w:styleId="TableGrid">
    <w:name w:val="Table Grid"/>
    <w:basedOn w:val="TableNormal"/>
    <w:uiPriority w:val="39"/>
    <w:rsid w:val="0069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0A3CD4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24242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210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CECEC"/>
                                        <w:left w:val="single" w:sz="6" w:space="11" w:color="ECECEC"/>
                                        <w:bottom w:val="single" w:sz="6" w:space="11" w:color="ECECEC"/>
                                        <w:right w:val="single" w:sz="6" w:space="11" w:color="ECECE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0EA9F63998145A95C2315B447BDE8" ma:contentTypeVersion="5" ma:contentTypeDescription="Create a new document." ma:contentTypeScope="" ma:versionID="4c6749c93c09ca51fbbb35f5195c5cd8">
  <xsd:schema xmlns:xsd="http://www.w3.org/2001/XMLSchema" xmlns:xs="http://www.w3.org/2001/XMLSchema" xmlns:p="http://schemas.microsoft.com/office/2006/metadata/properties" xmlns:ns2="c87c5a7c-fbb1-4990-b545-6591f2da8b56" xmlns:ns3="d5c09b56-4cea-4c06-a93f-95ba119fb00b" targetNamespace="http://schemas.microsoft.com/office/2006/metadata/properties" ma:root="true" ma:fieldsID="fa25162fe43e9c37e484a61a218c4040" ns2:_="" ns3:_="">
    <xsd:import namespace="c87c5a7c-fbb1-4990-b545-6591f2da8b56"/>
    <xsd:import namespace="d5c09b56-4cea-4c06-a93f-95ba119fb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5a7c-fbb1-4990-b545-6591f2da8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9b56-4cea-4c06-a93f-95ba119fb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088DC-494F-4E2A-84DD-DB63D152E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EBC37-C0E9-48EB-BDD6-4A01B5AE0E0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5c09b56-4cea-4c06-a93f-95ba119fb00b"/>
    <ds:schemaRef ds:uri="c87c5a7c-fbb1-4990-b545-6591f2da8b56"/>
  </ds:schemaRefs>
</ds:datastoreItem>
</file>

<file path=customXml/itemProps3.xml><?xml version="1.0" encoding="utf-8"?>
<ds:datastoreItem xmlns:ds="http://schemas.openxmlformats.org/officeDocument/2006/customXml" ds:itemID="{8095B19F-BAE1-409A-B515-59D9C5D7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5a7c-fbb1-4990-b545-6591f2da8b56"/>
    <ds:schemaRef ds:uri="d5c09b56-4cea-4c06-a93f-95ba119f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Ní Chaomhánaigh</dc:creator>
  <cp:keywords/>
  <dc:description/>
  <cp:lastModifiedBy>Deirdre Ní Chaomhánaigh</cp:lastModifiedBy>
  <cp:revision>2</cp:revision>
  <dcterms:created xsi:type="dcterms:W3CDTF">2020-08-24T11:38:00Z</dcterms:created>
  <dcterms:modified xsi:type="dcterms:W3CDTF">2020-08-24T11:38:00Z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0x010100D050EA9F63998145A95C2315B447BDE8</vt:lpwstr>
  </property>
</Properties>
</file>